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A6B" w:rsidRPr="00A11A6B" w:rsidRDefault="00D859CE" w:rsidP="00A11A6B">
      <w:pPr>
        <w:spacing w:after="280" w:line="360" w:lineRule="auto"/>
        <w:jc w:val="both"/>
        <w:rPr>
          <w:lang w:val="en-US"/>
        </w:rPr>
      </w:pPr>
      <w:r>
        <w:rPr>
          <w:lang w:val="en-US"/>
        </w:rPr>
        <w:t>Supplemental Table 3</w:t>
      </w:r>
      <w:bookmarkStart w:id="0" w:name="_GoBack"/>
      <w:bookmarkEnd w:id="0"/>
      <w:r w:rsidR="00A11A6B" w:rsidRPr="00A11A6B">
        <w:rPr>
          <w:lang w:val="en-US"/>
        </w:rPr>
        <w:t xml:space="preserve">. Distribution of the germline and somatic rs2910164 genotype in thyroid cancer patients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1080"/>
        <w:gridCol w:w="667"/>
        <w:gridCol w:w="1295"/>
        <w:gridCol w:w="989"/>
      </w:tblGrid>
      <w:tr w:rsidR="00A11A6B" w:rsidRPr="00D859CE" w:rsidTr="002C6ECD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  <w:t>sample 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  <w:t>diagnosis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  <w:t>blood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  <w:t>tumor tissue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b/>
                <w:bCs/>
                <w:color w:val="000000"/>
                <w:lang w:val="en-US" w:eastAsia="pl-PL"/>
              </w:rPr>
              <w:t>mutation</w:t>
            </w:r>
          </w:p>
        </w:tc>
      </w:tr>
      <w:tr w:rsidR="00A11A6B" w:rsidRPr="00D859CE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n-US" w:eastAsia="pl-PL"/>
              </w:rPr>
            </w:pPr>
            <w:r w:rsidRPr="00D859CE">
              <w:rPr>
                <w:rFonts w:eastAsia="Times New Roman" w:cs="Arial"/>
                <w:b/>
                <w:bCs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proofErr w:type="spellStart"/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val="en-US" w:eastAsia="pl-PL"/>
              </w:rPr>
            </w:pPr>
            <w:r w:rsidRPr="00D859CE">
              <w:rPr>
                <w:rFonts w:eastAsia="Times New Roman" w:cs="Times New Roman"/>
                <w:lang w:val="en-US"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G&gt;C</w:t>
            </w:r>
          </w:p>
        </w:tc>
      </w:tr>
      <w:tr w:rsidR="00A11A6B" w:rsidRPr="00D859CE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n-US" w:eastAsia="pl-PL"/>
              </w:rPr>
            </w:pPr>
            <w:r w:rsidRPr="00D859CE">
              <w:rPr>
                <w:rFonts w:eastAsia="Times New Roman" w:cs="Arial"/>
                <w:b/>
                <w:bCs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proofErr w:type="spellStart"/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val="en-US" w:eastAsia="pl-PL"/>
              </w:rPr>
            </w:pPr>
            <w:r w:rsidRPr="00D859CE">
              <w:rPr>
                <w:rFonts w:eastAsia="Times New Roman" w:cs="Times New Roman"/>
                <w:lang w:val="en-US"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val="en-US" w:eastAsia="pl-PL"/>
              </w:rPr>
            </w:pPr>
            <w:r w:rsidRPr="00D859CE">
              <w:rPr>
                <w:rFonts w:eastAsia="Times New Roman" w:cs="Times New Roman"/>
                <w:lang w:val="en-US"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G&gt;C</w:t>
            </w:r>
          </w:p>
        </w:tc>
      </w:tr>
      <w:tr w:rsidR="00A11A6B" w:rsidRPr="00D859CE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n-US" w:eastAsia="pl-PL"/>
              </w:rPr>
            </w:pPr>
            <w:r w:rsidRPr="00D859CE">
              <w:rPr>
                <w:rFonts w:eastAsia="Times New Roman" w:cs="Arial"/>
                <w:b/>
                <w:bCs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val="en-US" w:eastAsia="pl-PL"/>
              </w:rPr>
            </w:pPr>
            <w:r w:rsidRPr="00D859CE">
              <w:rPr>
                <w:rFonts w:eastAsia="Times New Roman" w:cs="Times New Roman"/>
                <w:lang w:val="en-US"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n-US" w:eastAsia="pl-PL"/>
              </w:rPr>
            </w:pPr>
            <w:r w:rsidRPr="00D859CE">
              <w:rPr>
                <w:rFonts w:eastAsia="Times New Roman" w:cs="Arial"/>
                <w:b/>
                <w:bCs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D859CE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val="en-US" w:eastAsia="pl-PL"/>
              </w:rPr>
            </w:pPr>
            <w:r w:rsidRPr="00D859CE">
              <w:rPr>
                <w:rFonts w:eastAsia="Times New Roman" w:cs="Times New Roman"/>
                <w:color w:val="000000"/>
                <w:lang w:val="en-US"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G&gt;C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HTC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C&gt;G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FTC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FTC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FTC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FTC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FTC+fvPTC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lastRenderedPageBreak/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proofErr w:type="spellStart"/>
            <w:r w:rsidRPr="004E2554">
              <w:rPr>
                <w:rFonts w:eastAsia="Times New Roman" w:cs="Times New Roman"/>
                <w:color w:val="000000"/>
                <w:lang w:eastAsia="pl-PL"/>
              </w:rPr>
              <w:t>fvPTC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HTC+PTC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lastRenderedPageBreak/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lastRenderedPageBreak/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lastRenderedPageBreak/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4E2554">
              <w:rPr>
                <w:rFonts w:eastAsia="Times New Roman" w:cs="Times New Roman"/>
                <w:lang w:eastAsia="pl-PL"/>
              </w:rPr>
              <w:t>GC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  <w:tr w:rsidR="00A11A6B" w:rsidRPr="004E2554" w:rsidTr="002C6EC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4E2554">
              <w:rPr>
                <w:rFonts w:eastAsia="Times New Roman" w:cs="Arial"/>
                <w:b/>
                <w:bCs/>
                <w:lang w:eastAsia="pl-PL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PTC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A11A6B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 w:rsidRPr="004E2554">
              <w:rPr>
                <w:rFonts w:eastAsia="Times New Roman" w:cs="Times New Roman"/>
                <w:color w:val="000000"/>
                <w:lang w:eastAsia="pl-PL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6B" w:rsidRPr="004E2554" w:rsidRDefault="008150B1" w:rsidP="002C6E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 xml:space="preserve"> </w:t>
            </w:r>
            <w:r w:rsidR="00A11A6B" w:rsidRPr="004E2554">
              <w:rPr>
                <w:rFonts w:eastAsia="Times New Roman" w:cs="Times New Roman"/>
                <w:color w:val="000000"/>
                <w:lang w:eastAsia="pl-PL"/>
              </w:rPr>
              <w:t>-</w:t>
            </w:r>
            <w:r>
              <w:rPr>
                <w:rFonts w:eastAsia="Times New Roman" w:cs="Times New Roman"/>
                <w:color w:val="000000"/>
                <w:lang w:eastAsia="pl-PL"/>
              </w:rPr>
              <w:t xml:space="preserve">  </w:t>
            </w:r>
          </w:p>
        </w:tc>
      </w:tr>
    </w:tbl>
    <w:p w:rsidR="00A56BBA" w:rsidRPr="00A11A6B" w:rsidRDefault="00A56BBA">
      <w:pPr>
        <w:rPr>
          <w:lang w:val="en-US"/>
        </w:rPr>
      </w:pPr>
    </w:p>
    <w:sectPr w:rsidR="00A56BBA" w:rsidRPr="00A1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6B"/>
    <w:rsid w:val="00153B9E"/>
    <w:rsid w:val="002C039F"/>
    <w:rsid w:val="007C285E"/>
    <w:rsid w:val="008150B1"/>
    <w:rsid w:val="0089737B"/>
    <w:rsid w:val="00A11A6B"/>
    <w:rsid w:val="00A56BBA"/>
    <w:rsid w:val="00D8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72D19-7CE1-4A17-A64E-C3670CDB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11A6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11A6B"/>
    <w:rPr>
      <w:color w:val="954F72"/>
      <w:u w:val="single"/>
    </w:rPr>
  </w:style>
  <w:style w:type="paragraph" w:customStyle="1" w:styleId="xl65">
    <w:name w:val="xl65"/>
    <w:basedOn w:val="Normalny"/>
    <w:rsid w:val="00A11A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A11A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A11A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A11A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A11A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A11A6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1A6B"/>
  </w:style>
  <w:style w:type="paragraph" w:styleId="Stopka">
    <w:name w:val="footer"/>
    <w:basedOn w:val="Normalny"/>
    <w:link w:val="StopkaZnak"/>
    <w:uiPriority w:val="99"/>
    <w:unhideWhenUsed/>
    <w:rsid w:val="00A11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3</cp:revision>
  <dcterms:created xsi:type="dcterms:W3CDTF">2017-08-28T21:48:00Z</dcterms:created>
  <dcterms:modified xsi:type="dcterms:W3CDTF">2018-02-22T15:03:00Z</dcterms:modified>
</cp:coreProperties>
</file>